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Privacy Policy</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We are very delighted that you have shown interest in our enterprise. Data protection is of a particularly high pri</w:t>
      </w:r>
      <w:r w:rsidR="00816112">
        <w:rPr>
          <w:rFonts w:eastAsia="Times New Roman" w:cstheme="minorHAnsi"/>
          <w:color w:val="000000" w:themeColor="text1"/>
          <w:lang w:eastAsia="en-GB"/>
        </w:rPr>
        <w:t xml:space="preserve">ority for the management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The u</w:t>
      </w:r>
      <w:r w:rsidR="00816112">
        <w:rPr>
          <w:rFonts w:eastAsia="Times New Roman" w:cstheme="minorHAnsi"/>
          <w:color w:val="000000" w:themeColor="text1"/>
          <w:lang w:eastAsia="en-GB"/>
        </w:rPr>
        <w:t xml:space="preserve">se of the Internet pages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processing of personal data, such as the name, address, e-mail address, or telephone number of a data subject shall always be in line with the General Data Protection Regulation (GDPR), and in accordance with the country-specific data protectio</w:t>
      </w:r>
      <w:r w:rsidR="00816112">
        <w:rPr>
          <w:rFonts w:eastAsia="Times New Roman" w:cstheme="minorHAnsi"/>
          <w:color w:val="000000" w:themeColor="text1"/>
          <w:lang w:eastAsia="en-GB"/>
        </w:rPr>
        <w:t xml:space="preserve">n regulations applicable to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As the controller,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 Definitions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data protection declaration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In this data protection declaration, we use, inter alia, the following terms:</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a)    Personal data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b)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Data subject is any identified or identifiable natural person, whose personal data is processed by the controller responsible for the processing.</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c)    Processing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d)    Restriction of processing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Restriction of processing is the marking of stored personal data with the aim of limiting their processing in the future.</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e)    Profiling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 xml:space="preserve">f)     </w:t>
      </w:r>
      <w:proofErr w:type="spellStart"/>
      <w:r w:rsidRPr="0052626D">
        <w:rPr>
          <w:rFonts w:eastAsia="Times New Roman" w:cstheme="minorHAnsi"/>
          <w:color w:val="000000" w:themeColor="text1"/>
          <w:lang w:eastAsia="en-GB"/>
        </w:rPr>
        <w:t>Pseudonymisation</w:t>
      </w:r>
      <w:proofErr w:type="spellEnd"/>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proofErr w:type="spellStart"/>
      <w:r w:rsidRPr="0052626D">
        <w:rPr>
          <w:rFonts w:eastAsia="Times New Roman" w:cstheme="minorHAnsi"/>
          <w:color w:val="000000" w:themeColor="text1"/>
          <w:lang w:eastAsia="en-GB"/>
        </w:rPr>
        <w:t>Pseudonymisation</w:t>
      </w:r>
      <w:proofErr w:type="spellEnd"/>
      <w:r w:rsidRPr="0052626D">
        <w:rPr>
          <w:rFonts w:eastAsia="Times New Roman" w:cstheme="minorHAnsi"/>
          <w:color w:val="000000" w:themeColor="text1"/>
          <w:lang w:eastAsia="en-GB"/>
        </w:rPr>
        <w:t xml:space="preserve">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g)    Controller or controller responsible for the processing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h)    Processor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Processor is a natural or legal person, public authority, agency or other body which processes personal data on behalf of the controller.</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proofErr w:type="spellStart"/>
      <w:r w:rsidRPr="0052626D">
        <w:rPr>
          <w:rFonts w:eastAsia="Times New Roman" w:cstheme="minorHAnsi"/>
          <w:color w:val="000000" w:themeColor="text1"/>
          <w:lang w:eastAsia="en-GB"/>
        </w:rPr>
        <w:t>i</w:t>
      </w:r>
      <w:proofErr w:type="spellEnd"/>
      <w:r w:rsidRPr="0052626D">
        <w:rPr>
          <w:rFonts w:eastAsia="Times New Roman" w:cstheme="minorHAnsi"/>
          <w:color w:val="000000" w:themeColor="text1"/>
          <w:lang w:eastAsia="en-GB"/>
        </w:rPr>
        <w:t>)      Recipient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w:t>
      </w:r>
      <w:r w:rsidRPr="0052626D">
        <w:rPr>
          <w:rFonts w:eastAsia="Times New Roman" w:cstheme="minorHAnsi"/>
          <w:color w:val="000000" w:themeColor="text1"/>
          <w:lang w:eastAsia="en-GB"/>
        </w:rPr>
        <w:lastRenderedPageBreak/>
        <w:t>those public authorities shall be in compliance with the applicable data protection rules according to the purposes of the processing.</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j)      Third party</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Third party is a natural or legal person, public authority, agency or body other than the data subject, controller, processor and persons who, under the direct authority of the controller or processor, are authorised to process personal data.</w:t>
      </w:r>
    </w:p>
    <w:p w:rsidR="006C759E" w:rsidRPr="0052626D" w:rsidRDefault="006C759E" w:rsidP="006C759E">
      <w:pPr>
        <w:numPr>
          <w:ilvl w:val="0"/>
          <w:numId w:val="1"/>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k)    Consent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 Name and Address of the controller</w:t>
      </w:r>
    </w:p>
    <w:p w:rsidR="006C759E" w:rsidRPr="004D6055" w:rsidRDefault="006C759E" w:rsidP="006C759E">
      <w:pPr>
        <w:shd w:val="clear" w:color="auto" w:fill="FFFFFF"/>
        <w:spacing w:after="300"/>
        <w:textAlignment w:val="baseline"/>
        <w:rPr>
          <w:rFonts w:eastAsia="Times New Roman" w:cstheme="minorHAnsi"/>
          <w:lang w:eastAsia="en-GB"/>
        </w:rPr>
      </w:pPr>
      <w:r w:rsidRPr="0052626D">
        <w:rPr>
          <w:rFonts w:eastAsia="Times New Roman" w:cstheme="minorHAnsi"/>
          <w:color w:val="000000" w:themeColor="text1"/>
          <w:lang w:eastAsia="en-GB"/>
        </w:rPr>
        <w:t xml:space="preserve">Controller for the purposes of the General Data Protection Regulation (GDPR), other data protection laws applicable in Member states of the European Union and other provisions related to data protection </w:t>
      </w:r>
      <w:r w:rsidRPr="004D6055">
        <w:rPr>
          <w:rFonts w:eastAsia="Times New Roman" w:cstheme="minorHAnsi"/>
          <w:color w:val="000000" w:themeColor="text1"/>
          <w:lang w:eastAsia="en-GB"/>
        </w:rPr>
        <w:t>is:</w:t>
      </w:r>
    </w:p>
    <w:p w:rsidR="006C759E" w:rsidRPr="004D6055" w:rsidRDefault="0039707C" w:rsidP="006C759E">
      <w:pPr>
        <w:shd w:val="clear" w:color="auto" w:fill="FFFFFF"/>
        <w:spacing w:after="300"/>
        <w:textAlignment w:val="baseline"/>
        <w:rPr>
          <w:rFonts w:eastAsia="Times New Roman" w:cstheme="minorHAnsi"/>
          <w:lang w:eastAsia="en-GB"/>
        </w:rPr>
      </w:pPr>
      <w:r w:rsidRPr="004D6055">
        <w:rPr>
          <w:rFonts w:eastAsia="Times New Roman" w:cstheme="minorHAnsi"/>
          <w:lang w:eastAsia="en-GB"/>
        </w:rPr>
        <w:t>Lab Assets</w:t>
      </w:r>
    </w:p>
    <w:p w:rsidR="004D6055" w:rsidRPr="004D6055" w:rsidRDefault="004D6055" w:rsidP="004D6055">
      <w:pPr>
        <w:shd w:val="clear" w:color="auto" w:fill="FFFFFF"/>
        <w:spacing w:before="240"/>
        <w:textAlignment w:val="baseline"/>
        <w:rPr>
          <w:rFonts w:cs="Arial"/>
          <w:spacing w:val="15"/>
          <w:shd w:val="clear" w:color="auto" w:fill="FFFFFF"/>
        </w:rPr>
      </w:pPr>
      <w:r w:rsidRPr="004D6055">
        <w:rPr>
          <w:rFonts w:cs="Arial"/>
          <w:spacing w:val="15"/>
          <w:shd w:val="clear" w:color="auto" w:fill="FFFFFF"/>
        </w:rPr>
        <w:t>Office 20, 2nd Floor</w:t>
      </w:r>
      <w:r w:rsidRPr="004D6055">
        <w:rPr>
          <w:rFonts w:cs="Arial"/>
          <w:spacing w:val="15"/>
        </w:rPr>
        <w:br/>
      </w:r>
      <w:r w:rsidRPr="004D6055">
        <w:rPr>
          <w:rFonts w:cs="Arial"/>
          <w:spacing w:val="15"/>
          <w:shd w:val="clear" w:color="auto" w:fill="FFFFFF"/>
        </w:rPr>
        <w:t>Innovation House</w:t>
      </w:r>
      <w:r w:rsidRPr="004D6055">
        <w:rPr>
          <w:rFonts w:cs="Arial"/>
          <w:spacing w:val="15"/>
        </w:rPr>
        <w:br/>
      </w:r>
      <w:r w:rsidRPr="004D6055">
        <w:rPr>
          <w:rFonts w:cs="Arial"/>
          <w:spacing w:val="15"/>
          <w:shd w:val="clear" w:color="auto" w:fill="FFFFFF"/>
        </w:rPr>
        <w:t>Discovery Park</w:t>
      </w:r>
      <w:r w:rsidRPr="004D6055">
        <w:rPr>
          <w:rFonts w:cs="Arial"/>
          <w:spacing w:val="15"/>
        </w:rPr>
        <w:br/>
      </w:r>
      <w:r w:rsidRPr="004D6055">
        <w:rPr>
          <w:rFonts w:cs="Arial"/>
          <w:spacing w:val="15"/>
          <w:shd w:val="clear" w:color="auto" w:fill="FFFFFF"/>
        </w:rPr>
        <w:t>Sandwich</w:t>
      </w:r>
      <w:r w:rsidRPr="004D6055">
        <w:rPr>
          <w:rFonts w:cs="Arial"/>
          <w:spacing w:val="15"/>
        </w:rPr>
        <w:br/>
      </w:r>
      <w:r w:rsidRPr="004D6055">
        <w:rPr>
          <w:rFonts w:cs="Arial"/>
          <w:spacing w:val="15"/>
          <w:shd w:val="clear" w:color="auto" w:fill="FFFFFF"/>
        </w:rPr>
        <w:t>Kent</w:t>
      </w:r>
    </w:p>
    <w:p w:rsidR="004D6055" w:rsidRPr="004D6055" w:rsidRDefault="004D6055" w:rsidP="006C759E">
      <w:pPr>
        <w:shd w:val="clear" w:color="auto" w:fill="FFFFFF"/>
        <w:spacing w:after="300"/>
        <w:textAlignment w:val="baseline"/>
        <w:rPr>
          <w:rFonts w:cs="Arial"/>
          <w:spacing w:val="15"/>
          <w:shd w:val="clear" w:color="auto" w:fill="FFFFFF"/>
        </w:rPr>
      </w:pPr>
      <w:r w:rsidRPr="004D6055">
        <w:rPr>
          <w:rFonts w:cs="Arial"/>
          <w:spacing w:val="15"/>
          <w:shd w:val="clear" w:color="auto" w:fill="FFFFFF"/>
        </w:rPr>
        <w:t>England</w:t>
      </w:r>
      <w:r w:rsidRPr="004D6055">
        <w:rPr>
          <w:rFonts w:cs="Arial"/>
          <w:spacing w:val="15"/>
        </w:rPr>
        <w:br/>
      </w:r>
      <w:r w:rsidRPr="004D6055">
        <w:rPr>
          <w:rFonts w:cs="Arial"/>
          <w:spacing w:val="15"/>
          <w:shd w:val="clear" w:color="auto" w:fill="FFFFFF"/>
        </w:rPr>
        <w:t>CT13 9FF</w:t>
      </w:r>
    </w:p>
    <w:p w:rsidR="006C759E" w:rsidRPr="004D6055" w:rsidRDefault="006C759E" w:rsidP="006C759E">
      <w:pPr>
        <w:shd w:val="clear" w:color="auto" w:fill="FFFFFF"/>
        <w:spacing w:after="300"/>
        <w:textAlignment w:val="baseline"/>
        <w:rPr>
          <w:rFonts w:eastAsia="Times New Roman" w:cstheme="minorHAnsi"/>
          <w:lang w:eastAsia="en-GB"/>
        </w:rPr>
      </w:pPr>
      <w:r w:rsidRPr="004D6055">
        <w:rPr>
          <w:rFonts w:eastAsia="Times New Roman" w:cstheme="minorHAnsi"/>
          <w:lang w:eastAsia="en-GB"/>
        </w:rPr>
        <w:t xml:space="preserve">Phone: </w:t>
      </w:r>
      <w:r w:rsidR="004D6055" w:rsidRPr="004D6055">
        <w:rPr>
          <w:rFonts w:eastAsia="Times New Roman" w:cstheme="minorHAnsi"/>
          <w:lang w:eastAsia="en-GB"/>
        </w:rPr>
        <w:t>+44 (0) 1304 268010</w:t>
      </w:r>
    </w:p>
    <w:p w:rsidR="006C759E" w:rsidRPr="004D6055" w:rsidRDefault="006C759E" w:rsidP="006C759E">
      <w:pPr>
        <w:shd w:val="clear" w:color="auto" w:fill="FFFFFF"/>
        <w:spacing w:after="300"/>
        <w:textAlignment w:val="baseline"/>
        <w:rPr>
          <w:rFonts w:eastAsia="Times New Roman" w:cstheme="minorHAnsi"/>
          <w:lang w:eastAsia="en-GB"/>
        </w:rPr>
      </w:pPr>
      <w:r w:rsidRPr="004D6055">
        <w:rPr>
          <w:rFonts w:eastAsia="Times New Roman" w:cstheme="minorHAnsi"/>
          <w:lang w:eastAsia="en-GB"/>
        </w:rPr>
        <w:t xml:space="preserve">Email: </w:t>
      </w:r>
      <w:r w:rsidR="004D6055" w:rsidRPr="004D6055">
        <w:rPr>
          <w:rFonts w:eastAsia="Times New Roman" w:cstheme="minorHAnsi"/>
          <w:lang w:eastAsia="en-GB"/>
        </w:rPr>
        <w:t>sales@labassets.com</w:t>
      </w:r>
    </w:p>
    <w:p w:rsidR="006C759E" w:rsidRPr="004D6055" w:rsidRDefault="006C759E" w:rsidP="006C759E">
      <w:pPr>
        <w:shd w:val="clear" w:color="auto" w:fill="FFFFFF"/>
        <w:spacing w:after="300"/>
        <w:textAlignment w:val="baseline"/>
        <w:rPr>
          <w:rFonts w:eastAsia="Times New Roman" w:cstheme="minorHAnsi"/>
          <w:lang w:eastAsia="en-GB"/>
        </w:rPr>
      </w:pPr>
      <w:r w:rsidRPr="004D6055">
        <w:rPr>
          <w:rFonts w:eastAsia="Times New Roman" w:cstheme="minorHAnsi"/>
          <w:lang w:eastAsia="en-GB"/>
        </w:rPr>
        <w:t xml:space="preserve">Website: </w:t>
      </w:r>
      <w:r w:rsidR="004D6055">
        <w:rPr>
          <w:rFonts w:eastAsia="Times New Roman" w:cstheme="minorHAnsi"/>
          <w:lang w:eastAsia="en-GB"/>
        </w:rPr>
        <w:t>labassets.com</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3. Cookies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Internet pages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use cookies. Cookies are text files that are stored in a computer system via an Internet browser.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w:t>
      </w:r>
      <w:r w:rsidRPr="0052626D">
        <w:rPr>
          <w:rFonts w:eastAsia="Times New Roman" w:cstheme="minorHAnsi"/>
          <w:color w:val="000000" w:themeColor="text1"/>
          <w:lang w:eastAsia="en-GB"/>
        </w:rPr>
        <w:lastRenderedPageBreak/>
        <w:t xml:space="preserve">individual browser of the </w:t>
      </w:r>
      <w:r w:rsidR="0052626D">
        <w:rPr>
          <w:rFonts w:eastAsia="Times New Roman" w:cstheme="minorHAnsi"/>
          <w:color w:val="000000" w:themeColor="text1"/>
          <w:lang w:eastAsia="en-GB"/>
        </w:rPr>
        <w:t>data</w:t>
      </w:r>
      <w:r w:rsidRPr="0052626D">
        <w:rPr>
          <w:rFonts w:eastAsia="Times New Roman" w:cstheme="minorHAnsi"/>
          <w:color w:val="000000" w:themeColor="text1"/>
          <w:lang w:eastAsia="en-GB"/>
        </w:rPr>
        <w:t xml:space="preserve"> subject from other Internet browsers that contain other cookies. A specific Internet browser can be recognized and identified using the unique cookie ID.</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Through the use of cookies,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can provide the users of this website with more user-friendly services that would not be possible without the cookie setting.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4. Collection of general data and information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website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When using these general data and information,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w:t>
      </w:r>
      <w:r w:rsidR="0052626D" w:rsidRPr="0052626D">
        <w:rPr>
          <w:rFonts w:eastAsia="Times New Roman" w:cstheme="minorHAnsi"/>
          <w:color w:val="000000" w:themeColor="text1"/>
          <w:lang w:eastAsia="en-GB"/>
        </w:rPr>
        <w:t>analyses</w:t>
      </w:r>
      <w:r w:rsidRPr="0052626D">
        <w:rPr>
          <w:rFonts w:eastAsia="Times New Roman" w:cstheme="minorHAnsi"/>
          <w:color w:val="000000" w:themeColor="text1"/>
          <w:lang w:eastAsia="en-GB"/>
        </w:rPr>
        <w:t xml:space="preserve">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5. Registration on our website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The data subject has the possibility to register on the website of the controller with the indication of personal data. Which personal data are transmitted to the controller is determined by the respective input mask used for the registration. The personal data entered by the data subject are collected and stored exclusively for internal use by the controller, and for his own purposes. The controller may request transfer to one or more processors (e.g. a parcel service) that also uses personal data for an internal purpose which is attributable to the controller.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By registering on the website of the controller, the IP address—assigned by the Internet service provider (ISP) and used by the data subject—date, and time of the registration are also stored. The storage of this data takes place against the background that this is the only way to prevent the misuse of our services, and, if necessary, to make it possible to investigate committed offenses. Insofar, the storage of this data is necessary to secure the controller. This data is not passed on to third parties unless there is a statutory obligation to pass on the data, or if the transfer serves the aim of criminal prosecution.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registration of the data subject, with the voluntary indication of personal data, is intended to enable the controller to offer the data subject contents or services that may only be offered to registered users due to the nature of the matter in question. Registered persons are free to change the personal data specified during the registration at any time, or to have them completely deleted from the data stock of the controller.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controller shall, at any time, provide information upon request to each data subject as to what personal data are stored about the data subject. In addition, the data controller shall correct or erase personal data at the request or indication of the data subject, insofar as there are no statutory storage obligations. A Data Protection Officer particularly designated in this data protection declaration, as well as the entirety of the controller’s employees are available to the data subject in this respect as contact persons.</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6. Subscription to our newsletters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On the website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users are given the opportunity to subscribe to our enterprise's newsletter. The input mask used for this purpose determines what personal data are transmitted, as well as when the newsletter is ordered from the controller.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informs its customers and business partners regularly by means of a newsletter about enterprise offers. The enterprise's newsletter may only be received by the data subject if (1) the data subject has a valid e-mail address and (2) the data subject registers for the newsletter shipping. A confirmation e-mail will be sent to the e-mail address registered by a data subject for the first time for newsletter shipping, for legal reasons, in the double opt-in procedure. This confirmation e-mail is used to prove whether the owner of the e-mail address as the data subject is authorized to receive the newsletter.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During the registration for the newsletter, we also store the IP address of the computer system assigned by the Internet service provider (ISP) and used by the data subject at the time of the registration, as well as the date and time of the registration. The collection of this data is necessary in order to understand the (possible) misuse of the e-mail address of a </w:t>
      </w:r>
      <w:r w:rsidRPr="0052626D">
        <w:rPr>
          <w:rFonts w:eastAsia="Times New Roman" w:cstheme="minorHAnsi"/>
          <w:color w:val="000000" w:themeColor="text1"/>
          <w:lang w:eastAsia="en-GB"/>
        </w:rPr>
        <w:lastRenderedPageBreak/>
        <w:t>data subject at a later date, and it therefore serves the aim of the legal protection of the controller.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personal data collected as part of a registration for the newsletter will only be used to send our newsletter. In addition, subscribers to the newsletter may be informed by e-mail, as long as this is necessary for the operation of the newsletter service or a registration in question, as this could be the case in the event of modifications to the newsletter offer, or in the event of a change in technical circumstances. There will be no transfer of personal data collected by the newsletter service to third parties. The subscription to our newsletter may be terminated by the data subject at any time. The consent to the storage of personal data, which the data subject has given for shipping the newsletter, may be revoked at any time. For the purpose of revocation of consent, a corresponding link is found in each newsletter. It is also possible to unsubscribe from the newsletter at any time directly on the website of the controller, or to communicate this to the controller in a different way.</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7. Newsletter-Tracking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newsletter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contains so-called tracking pixels. A tracking pixel is a miniature graphic embedded in such e-mails, which are sent in HTML format to enable log file recording and analysis. This allows a statistical analysis of the success or failure of online marketing campaigns. Based on the embedded tracking pixel,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may see if and when an e-mail was opened by a data subject, and which links in the e-mail were called up by data subjects.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Such personal data collected in the tracking pixels contained in the newsletters are stored and </w:t>
      </w:r>
      <w:r w:rsidR="0052626D" w:rsidRPr="0052626D">
        <w:rPr>
          <w:rFonts w:eastAsia="Times New Roman" w:cstheme="minorHAnsi"/>
          <w:color w:val="000000" w:themeColor="text1"/>
          <w:lang w:eastAsia="en-GB"/>
        </w:rPr>
        <w:t>analysed</w:t>
      </w:r>
      <w:r w:rsidRPr="0052626D">
        <w:rPr>
          <w:rFonts w:eastAsia="Times New Roman" w:cstheme="minorHAnsi"/>
          <w:color w:val="000000" w:themeColor="text1"/>
          <w:lang w:eastAsia="en-GB"/>
        </w:rPr>
        <w:t xml:space="preserve"> by the controller in order to optimize the shipping of the newsletter, as well as to adapt the content of future newsletters even better to the interests of the data subject. These personal data will not be passed on to third parties. Data subjects are at any time entitled to revoke the respective separate declaration of consent issued by means of the double-opt-in procedure. After a revocation, these personal data will be deleted by the controller.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automatically regards a withdrawal from the receipt of the newsletter as a revocation.</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8. Contact possibility via the website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website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9. Comments function in the blog on the website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offers users the possibility to leave individual comments on individual blog contributions on a blog, which is on the website of the controller. A blog is a web-based, </w:t>
      </w:r>
      <w:r w:rsidRPr="0052626D">
        <w:rPr>
          <w:rFonts w:eastAsia="Times New Roman" w:cstheme="minorHAnsi"/>
          <w:color w:val="000000" w:themeColor="text1"/>
          <w:lang w:eastAsia="en-GB"/>
        </w:rPr>
        <w:lastRenderedPageBreak/>
        <w:t xml:space="preserve">publicly-accessible portal, through which one or more people called bloggers or web-bloggers may post articles or write down thoughts in so-called </w:t>
      </w:r>
      <w:proofErr w:type="spellStart"/>
      <w:r w:rsidRPr="0052626D">
        <w:rPr>
          <w:rFonts w:eastAsia="Times New Roman" w:cstheme="minorHAnsi"/>
          <w:color w:val="000000" w:themeColor="text1"/>
          <w:lang w:eastAsia="en-GB"/>
        </w:rPr>
        <w:t>blogposts</w:t>
      </w:r>
      <w:proofErr w:type="spellEnd"/>
      <w:r w:rsidRPr="0052626D">
        <w:rPr>
          <w:rFonts w:eastAsia="Times New Roman" w:cstheme="minorHAnsi"/>
          <w:color w:val="000000" w:themeColor="text1"/>
          <w:lang w:eastAsia="en-GB"/>
        </w:rPr>
        <w:t xml:space="preserve">. </w:t>
      </w:r>
      <w:proofErr w:type="spellStart"/>
      <w:r w:rsidRPr="0052626D">
        <w:rPr>
          <w:rFonts w:eastAsia="Times New Roman" w:cstheme="minorHAnsi"/>
          <w:color w:val="000000" w:themeColor="text1"/>
          <w:lang w:eastAsia="en-GB"/>
        </w:rPr>
        <w:t>Blogposts</w:t>
      </w:r>
      <w:proofErr w:type="spellEnd"/>
      <w:r w:rsidRPr="0052626D">
        <w:rPr>
          <w:rFonts w:eastAsia="Times New Roman" w:cstheme="minorHAnsi"/>
          <w:color w:val="000000" w:themeColor="text1"/>
          <w:lang w:eastAsia="en-GB"/>
        </w:rPr>
        <w:t xml:space="preserve"> may usually be commented by third parties.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a data subject leaves a comment on the blog published on this website, the comments made by the data subject are also stored and published, as well as information on the date of the commentary and on the user's (pseudonym) chosen by the data subject. In addition, the IP address assigned by the Internet service provider (ISP) to the data subject is also logged. This storage of the IP address takes place for security reasons, and in case the data subject violates the rights of third </w:t>
      </w:r>
      <w:r w:rsidR="0052626D" w:rsidRPr="0052626D">
        <w:rPr>
          <w:rFonts w:eastAsia="Times New Roman" w:cstheme="minorHAnsi"/>
          <w:color w:val="000000" w:themeColor="text1"/>
          <w:lang w:eastAsia="en-GB"/>
        </w:rPr>
        <w:t>parties or</w:t>
      </w:r>
      <w:r w:rsidRPr="0052626D">
        <w:rPr>
          <w:rFonts w:eastAsia="Times New Roman" w:cstheme="minorHAnsi"/>
          <w:color w:val="000000" w:themeColor="text1"/>
          <w:lang w:eastAsia="en-GB"/>
        </w:rPr>
        <w:t xml:space="preserve"> posts illegal content through a given comment. The storage of these personal data is, therefore, in the own interest of the data controller, so that he can exculpate in the event of an infringement. This collected personal data will not be passed to third parties, unless such a transfer is required by law or serves the aim of the </w:t>
      </w:r>
      <w:r w:rsidR="0052626D" w:rsidRPr="0052626D">
        <w:rPr>
          <w:rFonts w:eastAsia="Times New Roman" w:cstheme="minorHAnsi"/>
          <w:color w:val="000000" w:themeColor="text1"/>
          <w:lang w:eastAsia="en-GB"/>
        </w:rPr>
        <w:t>defence</w:t>
      </w:r>
      <w:r w:rsidRPr="0052626D">
        <w:rPr>
          <w:rFonts w:eastAsia="Times New Roman" w:cstheme="minorHAnsi"/>
          <w:color w:val="000000" w:themeColor="text1"/>
          <w:lang w:eastAsia="en-GB"/>
        </w:rPr>
        <w:t xml:space="preserve"> of the data controller.</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10. Subscription to comments in the blog on the website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comments made in the blog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may be subscribed to by third parties. In particular, there is the possibility that a commenter subscribes to the comments following his comments on a particular blog post.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a data subject decides to subscribe to the option, the controller will send an automatic confirmation e-mail to check the double opt-in procedure as to whether the owner of the specified e-mail address decided in </w:t>
      </w:r>
      <w:r w:rsidR="0052626D" w:rsidRPr="0052626D">
        <w:rPr>
          <w:rFonts w:eastAsia="Times New Roman" w:cstheme="minorHAnsi"/>
          <w:color w:val="000000" w:themeColor="text1"/>
          <w:lang w:eastAsia="en-GB"/>
        </w:rPr>
        <w:t>favour</w:t>
      </w:r>
      <w:r w:rsidRPr="0052626D">
        <w:rPr>
          <w:rFonts w:eastAsia="Times New Roman" w:cstheme="minorHAnsi"/>
          <w:color w:val="000000" w:themeColor="text1"/>
          <w:lang w:eastAsia="en-GB"/>
        </w:rPr>
        <w:t xml:space="preserve"> of this option. The option to subscribe to comments may be terminated at any time.</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11. Routine erasure and blocking of personal data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the storage purpose is not applicable, or if a storage period prescribed by the European legislator or another competent legislator expires, the personal data are routinely blocked or erased in accordance with legal requirements.</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12. Rights of the data subject</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a) Right of confirmation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our Data Protection Officer or another employee of the controller.</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b) Right of access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purposes of the processing;</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categories of personal data concerned;</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recipients or categories of recipients to whom the personal data have been or will be disclosed, in particular recipients in third countries or international organisations;</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where possible, the envisaged period for which the personal data will be stored, or, if not possible, the criteria used to determine that period;</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existence of the right to request from the controller rectification or erasure of personal data, or restriction of processing of personal data concerning the data subject, or to object to such processing;</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existence of the right to lodge a complaint with a supervisory authority;</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where the personal data are not collected from the data subject, any available information as to their source;</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a data subject wishes to avail himself of this right of access, he or she may at any time contact our Data Protection Officer or another employee of the controller.</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c) Right to rectification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a data subject wishes to exercise this right to rectification, he or she may, at any time, contact our Data Protection Officer or another employee of the controller.</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d) Right to erasure (Right to be forgotten)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Each data subject shall have the right granted by the European legislator to obtain from the controller the erasure of personal data concerning him or her without undue delay, and the </w:t>
      </w:r>
      <w:r w:rsidRPr="0052626D">
        <w:rPr>
          <w:rFonts w:eastAsia="Times New Roman" w:cstheme="minorHAnsi"/>
          <w:color w:val="000000" w:themeColor="text1"/>
          <w:lang w:eastAsia="en-GB"/>
        </w:rPr>
        <w:lastRenderedPageBreak/>
        <w:t>controller shall have the obligation to erase personal data without undue delay where one of the following grounds applies, as long as the processing is not necessary:</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personal data are no longer necessary in relation to the purposes for which they were collected or otherwise processed.</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subject withdraws consent to which the processing is based according to point (a) of Article 6(1) of the GDPR, or point (a) of Article 9(2) of the GDPR, and where there is no other legal ground for the processing.</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subject objects to the processing pursuant to Article 21(1) of the GDPR and there are no overriding legitimate grounds for the processing, or the data subject objects to the processing pursuant to Article 21(2) of the GDPR.</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personal data have been unlawfully processed.</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personal data must be erased for compliance with a legal obligation in Union or Member State law to which the controller is subject.</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personal data have been collected in relation to the offer of information society services referred to in Article 8(1) of the GDPR.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one of the aforementioned reasons applies, and a data subject wishes to request the erasure of personal data stored by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he or she may at any time contact our Data Protection Officer or another employee of the controller. The Data Protection Officer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or another employee shall promptly ensure that the erasure request is complied with immediately.</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The Data Protection Officer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or another employee will arrange the necessary measures in individual cases.</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e) Right of restriction of processing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to obtain from the controller restriction of processing where one of the following applies:</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accuracy of the personal data is contested by the data subject, for a period enabling the controller to verify the accuracy of the personal data.</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processing is </w:t>
      </w:r>
      <w:r w:rsidR="0052626D" w:rsidRPr="0052626D">
        <w:rPr>
          <w:rFonts w:eastAsia="Times New Roman" w:cstheme="minorHAnsi"/>
          <w:color w:val="000000" w:themeColor="text1"/>
          <w:lang w:eastAsia="en-GB"/>
        </w:rPr>
        <w:t>unlawful,</w:t>
      </w:r>
      <w:r w:rsidRPr="0052626D">
        <w:rPr>
          <w:rFonts w:eastAsia="Times New Roman" w:cstheme="minorHAnsi"/>
          <w:color w:val="000000" w:themeColor="text1"/>
          <w:lang w:eastAsia="en-GB"/>
        </w:rPr>
        <w:t xml:space="preserve"> and the data subject opposes the erasure of the personal data and requests instead the restriction of their use instead.</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controller no longer needs the personal data for the purposes of the processing, but they are required by the data subject for the establishment, exercise or defence of legal claims.</w:t>
      </w:r>
    </w:p>
    <w:p w:rsidR="006C759E" w:rsidRPr="0052626D" w:rsidRDefault="006C759E" w:rsidP="006C759E">
      <w:pPr>
        <w:numPr>
          <w:ilvl w:val="1"/>
          <w:numId w:val="2"/>
        </w:numPr>
        <w:shd w:val="clear" w:color="auto" w:fill="FFFFFF"/>
        <w:ind w:left="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subject has objected to processing pursuant to Article 21(1) of the GDPR pending the verification whether the legitimate grounds of the controller override those of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one of the aforementioned conditions is met, and a data subject wishes to request the restriction of the processing of personal data stored by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he or she may at any </w:t>
      </w:r>
      <w:r w:rsidRPr="0052626D">
        <w:rPr>
          <w:rFonts w:eastAsia="Times New Roman" w:cstheme="minorHAnsi"/>
          <w:color w:val="000000" w:themeColor="text1"/>
          <w:lang w:eastAsia="en-GB"/>
        </w:rPr>
        <w:lastRenderedPageBreak/>
        <w:t xml:space="preserve">time contact our Data Protection Officer or another employee of the controller. The Data Protection Officer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or another employee will arrange the restriction of the processing.</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f) Right to data portability</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In order to assert the right to data portability, the data subject may at any time contact the Data Protection Officer designated by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or another employee.</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g) Right to object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to the processing for direct marketing purposes,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will no longer process the personal data for these purposes.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In addition, the data subject has the right, on grounds relating to his or her particular situation, to object to processing of personal data concerning him or her by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for scientific or historical research purposes, or for statistical purposes pursuant to Article </w:t>
      </w:r>
      <w:r w:rsidRPr="0052626D">
        <w:rPr>
          <w:rFonts w:eastAsia="Times New Roman" w:cstheme="minorHAnsi"/>
          <w:color w:val="000000" w:themeColor="text1"/>
          <w:lang w:eastAsia="en-GB"/>
        </w:rPr>
        <w:lastRenderedPageBreak/>
        <w:t>89(1) of the GDPR, unless the processing is necessary for the performance of a task carried out for reasons of public interest.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In order to exercise the right to object, the data subject may directly contact the Data Protection Officer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or another employee. In addition, the data subject is free in the context of the use of information society services, and notwithstanding Directive 2002/58/EC, to use his or her right to object by automated means using technical specifications.</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h) Automated individual decision-making, including profiling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the decision (1) is necessary for entering into, or the performance of, a contract between the data subject and a data controller, or (2) it is based on the data subject's explicit consent,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shall implement suitable measures to safeguard the data subject's rights and freedoms and legitimate interests, at least the right to obtain human intervention on the part of the controller, to express his or her point of view and contest the decision.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the data subject wishes to exercise the rights concerning automated individual decision-making, he or she may at any time directly contact our Data Protection Officer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or another employee of the controller.</w:t>
      </w:r>
    </w:p>
    <w:p w:rsidR="006C759E" w:rsidRPr="0052626D" w:rsidRDefault="006C759E" w:rsidP="006C759E">
      <w:pPr>
        <w:numPr>
          <w:ilvl w:val="0"/>
          <w:numId w:val="2"/>
        </w:numPr>
        <w:shd w:val="clear" w:color="auto" w:fill="FFFFFF"/>
        <w:spacing w:after="300"/>
        <w:ind w:left="0"/>
        <w:textAlignment w:val="baseline"/>
        <w:outlineLvl w:val="3"/>
        <w:rPr>
          <w:rFonts w:eastAsia="Times New Roman" w:cstheme="minorHAnsi"/>
          <w:color w:val="000000" w:themeColor="text1"/>
          <w:lang w:eastAsia="en-GB"/>
        </w:rPr>
      </w:pPr>
      <w:proofErr w:type="spellStart"/>
      <w:r w:rsidRPr="0052626D">
        <w:rPr>
          <w:rFonts w:eastAsia="Times New Roman" w:cstheme="minorHAnsi"/>
          <w:color w:val="000000" w:themeColor="text1"/>
          <w:lang w:eastAsia="en-GB"/>
        </w:rPr>
        <w:t>i</w:t>
      </w:r>
      <w:proofErr w:type="spellEnd"/>
      <w:r w:rsidRPr="0052626D">
        <w:rPr>
          <w:rFonts w:eastAsia="Times New Roman" w:cstheme="minorHAnsi"/>
          <w:color w:val="000000" w:themeColor="text1"/>
          <w:lang w:eastAsia="en-GB"/>
        </w:rPr>
        <w:t>) Right to withdraw data protection consent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Each data subject shall have the right granted by the European legislator to withdraw his or her consent to processing of his or her personal data at any time.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f the data subject wishes to exercise the right to withdraw the consent, he or she may at any time directly contact our Data Protection Officer of the </w:t>
      </w:r>
      <w:r w:rsidR="0039707C">
        <w:rPr>
          <w:rFonts w:eastAsia="Times New Roman" w:cstheme="minorHAnsi"/>
          <w:color w:val="000000" w:themeColor="text1"/>
          <w:lang w:eastAsia="en-GB"/>
        </w:rPr>
        <w:t>Lab Assets</w:t>
      </w:r>
      <w:r w:rsidRPr="0052626D">
        <w:rPr>
          <w:rFonts w:eastAsia="Times New Roman" w:cstheme="minorHAnsi"/>
          <w:color w:val="000000" w:themeColor="text1"/>
          <w:lang w:eastAsia="en-GB"/>
        </w:rPr>
        <w:t xml:space="preserve"> or another employee of the controller.</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13. Data protection for applications and the application procedures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data controller shall collect and process the personal data of applicants for the purpose of the processing of the application procedure. The processing may also be carried out electronically. This is the case, in particular, if an applicant submits corresponding application documents by e-mail or by means of a web form on the website to the controller. If the data controller concludes an employment contract with an applicant, the submitted data will be stored for the purpose of processing the employment relationship in </w:t>
      </w:r>
      <w:r w:rsidRPr="0052626D">
        <w:rPr>
          <w:rFonts w:eastAsia="Times New Roman" w:cstheme="minorHAnsi"/>
          <w:color w:val="000000" w:themeColor="text1"/>
          <w:lang w:eastAsia="en-GB"/>
        </w:rPr>
        <w:lastRenderedPageBreak/>
        <w:t>compliance with legal requirements. If no employment contract is concluded with the applicant by the controller, the application documents shall be automatically erased two months after notification of the refusal decision, provided that no other legitimate interests of the controller are opposed to the erasure. Other legitimate interest in this relation is, e.g. a burden of proof in a procedure under the General Equal Treatment Act (AGG).</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 xml:space="preserve">14. Data protection provisions about the application and use of </w:t>
      </w:r>
      <w:proofErr w:type="spellStart"/>
      <w:r w:rsidRPr="0052626D">
        <w:rPr>
          <w:rFonts w:eastAsia="Times New Roman" w:cstheme="minorHAnsi"/>
          <w:color w:val="000000" w:themeColor="text1"/>
          <w:lang w:eastAsia="en-GB"/>
        </w:rPr>
        <w:t>Facebook</w:t>
      </w:r>
      <w:proofErr w:type="spellEnd"/>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On this website, the controller has integrated components of the enterprise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is a social network.</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A social network is a place for social meetings on the Internet, an online community, which usually allows users to communicate with each other and interact in a virtual space. A social network may serve as a platform for the exchange of opinions and </w:t>
      </w:r>
      <w:r w:rsidR="0052626D" w:rsidRPr="0052626D">
        <w:rPr>
          <w:rFonts w:eastAsia="Times New Roman" w:cstheme="minorHAnsi"/>
          <w:color w:val="000000" w:themeColor="text1"/>
          <w:lang w:eastAsia="en-GB"/>
        </w:rPr>
        <w:t>experiences or</w:t>
      </w:r>
      <w:r w:rsidRPr="0052626D">
        <w:rPr>
          <w:rFonts w:eastAsia="Times New Roman" w:cstheme="minorHAnsi"/>
          <w:color w:val="000000" w:themeColor="text1"/>
          <w:lang w:eastAsia="en-GB"/>
        </w:rPr>
        <w:t xml:space="preserve"> enable the Internet community to provide personal or business-related information.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allows social network users to include the creation of private profiles, upload photos, and network through friend requests.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operating company of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is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Inc., 1 Hacker Way, Menlo Park, CA 94025, United States. If a person lives outside of the United States or Canada, the controller is the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Ireland Ltd., 4 Grand Canal Square, Grand Canal Harbour, Dublin 2, Ireland.</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With each call-up to one of the individual pages of this Internet website, which is operated by the controller and into which a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component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plug-ins) was integrated, the web browser on the information technology system of the data subject is automatically prompted to download display of the corresponding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component from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through the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component. An overview of all the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Plug-ins may be accessed under https://developers.facebook.com/docs/plugins/. During the course of this technical procedure,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is made aware of what specific sub-site of our website was visited by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the data subject is logged in at the same time on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detects with every call-up to our website by the data subject—and for the entire duration of their stay on our Internet site—which specific sub-site of our Internet page was visited by the data subject. This information is collected through the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component and associated with the respective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account of the data subject. If the data subject clicks on one of the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buttons integrated into our website, e.g. the "Like" button, or if the data subject submits a comment, then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matches this information with the personal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user account of the data subject and stores the personal data.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always receives, through the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component, information about a visit to our website by the data subject, whenever the data subject is logged in at the same time on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during the time of the call-up to our website. This occurs regardless of whether the data subject clicks on the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component or not. If such a transmission of information to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is not desirable for the data subject, then he or she may prevent this by logging off from their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account before a call-up to our website is made.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 xml:space="preserve">The data protection guideline published by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which is available at https://facebook.com/about/privacy/, provides information about the collection, processing and use of personal data by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In addition, it is explained there what setting options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offers to protect the privacy of the data subject. In addition, different configuration options are made available to allow the elimination of data transmission to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 xml:space="preserve">. These applications may be used by the data subject to eliminate a data transmission to </w:t>
      </w:r>
      <w:proofErr w:type="spellStart"/>
      <w:r w:rsidRPr="0052626D">
        <w:rPr>
          <w:rFonts w:eastAsia="Times New Roman" w:cstheme="minorHAnsi"/>
          <w:color w:val="000000" w:themeColor="text1"/>
          <w:lang w:eastAsia="en-GB"/>
        </w:rPr>
        <w:t>Facebook</w:t>
      </w:r>
      <w:proofErr w:type="spellEnd"/>
      <w:r w:rsidRPr="0052626D">
        <w:rPr>
          <w:rFonts w:eastAsia="Times New Roman" w:cstheme="minorHAnsi"/>
          <w:color w:val="000000" w:themeColor="text1"/>
          <w:lang w:eastAsia="en-GB"/>
        </w:rPr>
        <w:t>.</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 xml:space="preserve">15. Data protection provisions about the application and use of Google Analytics (with </w:t>
      </w:r>
      <w:proofErr w:type="spellStart"/>
      <w:r w:rsidRPr="0052626D">
        <w:rPr>
          <w:rFonts w:eastAsia="Times New Roman" w:cstheme="minorHAnsi"/>
          <w:color w:val="000000" w:themeColor="text1"/>
          <w:lang w:eastAsia="en-GB"/>
        </w:rPr>
        <w:t>anonymization</w:t>
      </w:r>
      <w:proofErr w:type="spellEnd"/>
      <w:r w:rsidRPr="0052626D">
        <w:rPr>
          <w:rFonts w:eastAsia="Times New Roman" w:cstheme="minorHAnsi"/>
          <w:color w:val="000000" w:themeColor="text1"/>
          <w:lang w:eastAsia="en-GB"/>
        </w:rPr>
        <w:t xml:space="preserve"> function)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On this website, the controller has integrated the component of Google Analytics (with the </w:t>
      </w:r>
      <w:proofErr w:type="spellStart"/>
      <w:r w:rsidRPr="0052626D">
        <w:rPr>
          <w:rFonts w:eastAsia="Times New Roman" w:cstheme="minorHAnsi"/>
          <w:color w:val="000000" w:themeColor="text1"/>
          <w:lang w:eastAsia="en-GB"/>
        </w:rPr>
        <w:t>anonymizer</w:t>
      </w:r>
      <w:proofErr w:type="spellEnd"/>
      <w:r w:rsidRPr="0052626D">
        <w:rPr>
          <w:rFonts w:eastAsia="Times New Roman" w:cstheme="minorHAnsi"/>
          <w:color w:val="000000" w:themeColor="text1"/>
          <w:lang w:eastAsia="en-GB"/>
        </w:rPr>
        <w:t xml:space="preserve"> function). Google Analytics is a web analytics service. Web analytics is the collection, gathering, and analysis of data about the </w:t>
      </w:r>
      <w:r w:rsidR="0052626D" w:rsidRPr="0052626D">
        <w:rPr>
          <w:rFonts w:eastAsia="Times New Roman" w:cstheme="minorHAnsi"/>
          <w:color w:val="000000" w:themeColor="text1"/>
          <w:lang w:eastAsia="en-GB"/>
        </w:rPr>
        <w:t>behaviour</w:t>
      </w:r>
      <w:r w:rsidRPr="0052626D">
        <w:rPr>
          <w:rFonts w:eastAsia="Times New Roman" w:cstheme="minorHAnsi"/>
          <w:color w:val="000000" w:themeColor="text1"/>
          <w:lang w:eastAsia="en-GB"/>
        </w:rPr>
        <w:t xml:space="preserve"> of visitors to websites. A web analysis service collects, inter alia, data about the website from which a person has come (the so-called referrer), which sub-pages were visited, or how often and for what duration a sub-page was viewed. Web analytics are mainly used for the optimization of a website and in order to carry out a cost-benefit analysis of Internet advertising.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operator of the Google Analytics component is Google Inc., 1600 Amphitheatre Pkwy, Mountain View, CA 94043-1351, United States.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For the web analytics through Google Analytics the controller uses the application "_gat. _</w:t>
      </w:r>
      <w:proofErr w:type="spellStart"/>
      <w:r w:rsidRPr="0052626D">
        <w:rPr>
          <w:rFonts w:eastAsia="Times New Roman" w:cstheme="minorHAnsi"/>
          <w:color w:val="000000" w:themeColor="text1"/>
          <w:lang w:eastAsia="en-GB"/>
        </w:rPr>
        <w:t>anonymizeIp</w:t>
      </w:r>
      <w:proofErr w:type="spellEnd"/>
      <w:r w:rsidRPr="0052626D">
        <w:rPr>
          <w:rFonts w:eastAsia="Times New Roman" w:cstheme="minorHAnsi"/>
          <w:color w:val="000000" w:themeColor="text1"/>
          <w:lang w:eastAsia="en-GB"/>
        </w:rPr>
        <w:t xml:space="preserve">". By means of this application the IP address of the Internet connection of the data subject is abridged by Google and </w:t>
      </w:r>
      <w:proofErr w:type="spellStart"/>
      <w:r w:rsidRPr="0052626D">
        <w:rPr>
          <w:rFonts w:eastAsia="Times New Roman" w:cstheme="minorHAnsi"/>
          <w:color w:val="000000" w:themeColor="text1"/>
          <w:lang w:eastAsia="en-GB"/>
        </w:rPr>
        <w:t>anonymised</w:t>
      </w:r>
      <w:proofErr w:type="spellEnd"/>
      <w:r w:rsidRPr="0052626D">
        <w:rPr>
          <w:rFonts w:eastAsia="Times New Roman" w:cstheme="minorHAnsi"/>
          <w:color w:val="000000" w:themeColor="text1"/>
          <w:lang w:eastAsia="en-GB"/>
        </w:rPr>
        <w:t xml:space="preserve"> when accessing our websites from a Member State of the European Union or another Contracting State to the Agreement on the European Economic Area.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purpose of the Google Analytics component is to </w:t>
      </w:r>
      <w:r w:rsidR="0052626D" w:rsidRPr="0052626D">
        <w:rPr>
          <w:rFonts w:eastAsia="Times New Roman" w:cstheme="minorHAnsi"/>
          <w:color w:val="000000" w:themeColor="text1"/>
          <w:lang w:eastAsia="en-GB"/>
        </w:rPr>
        <w:t>analyse</w:t>
      </w:r>
      <w:r w:rsidRPr="0052626D">
        <w:rPr>
          <w:rFonts w:eastAsia="Times New Roman" w:cstheme="minorHAnsi"/>
          <w:color w:val="000000" w:themeColor="text1"/>
          <w:lang w:eastAsia="en-GB"/>
        </w:rPr>
        <w:t xml:space="preserve"> the traffic on our website. Google uses the collected data and information, inter alia, to evaluate the use of our website and to provide online reports, which show the activities on our websites, and to provide other services concerning the use of our Internet site for us.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Google Analytics places a cookie on the information technology system of the data subject. The definition of cookies is explained above. With the setting of the cookie, Google is enabled to </w:t>
      </w:r>
      <w:r w:rsidR="0052626D" w:rsidRPr="0052626D">
        <w:rPr>
          <w:rFonts w:eastAsia="Times New Roman" w:cstheme="minorHAnsi"/>
          <w:color w:val="000000" w:themeColor="text1"/>
          <w:lang w:eastAsia="en-GB"/>
        </w:rPr>
        <w:t>analyse</w:t>
      </w:r>
      <w:r w:rsidRPr="0052626D">
        <w:rPr>
          <w:rFonts w:eastAsia="Times New Roman" w:cstheme="minorHAnsi"/>
          <w:color w:val="000000" w:themeColor="text1"/>
          <w:lang w:eastAsia="en-GB"/>
        </w:rPr>
        <w:t xml:space="preserve"> the use of our website. With each call-up to one of the individual pages of this Internet site, which is operated by the controller and into which a Google Analytics component was integrated, the Internet browser on the information technology system of the data subject will automatically submit data through the Google Analytics component for the purpose of online advertising and the settlement of commissions to Google. During the course of this technical procedure, the enterprise Google gains knowledge of personal information, such as the IP address of the data subject, which serves Google, inter alia, to understand the origin of visitors and clicks, and subsequently create commission settlements.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cookie is used to store personal information, such as the access time, the location from which the access was made, and the frequency of visits of our website by the data subject. </w:t>
      </w:r>
      <w:r w:rsidRPr="0052626D">
        <w:rPr>
          <w:rFonts w:eastAsia="Times New Roman" w:cstheme="minorHAnsi"/>
          <w:color w:val="000000" w:themeColor="text1"/>
          <w:lang w:eastAsia="en-GB"/>
        </w:rPr>
        <w:lastRenderedPageBreak/>
        <w:t>With each visit to our Internet site, such personal data, including the IP address of the Internet access used by the data subject, will be transmitted to Google in the United States of America. These personal data are stored by Google in the United States of America. Google may pass these personal data collected through the technical procedure to third parties.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Analytics from setting a cookie on the information technology system of the data subject. In addition, cookies already in use by Google Analytics may be deleted at any time via a web browser or other software programs.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In addition, the data subject has the possibility of objecting to a collection of data that are generated by Google Analytics, which is related to the use of this website, as well as the processing of this data by Google and the chance to preclude any such. For this purpose, the data subject must download a browser add-on under the link https://tools.google.com/dlpage/gaoptout and install it. This browser add-on tells Google Analytics through a JavaScript, that any data and information about the visits of Internet pages may not be transmitted to Google Analytics. The installation of the browser add-ons is considered an objection by Google. If the information technology system of the data subject is later deleted, formatted, or newly installed, then the data subject must reinstall the browser add-ons to disable Google Analytics. If the browser add-on was uninstalled by the data subject or any other person who is attributable to their sphere of competence, or is disabled, it is possible to execute the reinstallation or reactivation of the browser add-ons.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Further information and the applicable data protection provisions of Google may be retrieved under https://www.google.com/intl/en/policies/privacy/ and under http://www.google.com/analytics/terms/us.html. Google Analytics is further explained under the following Link https://www.google.com/analytics/.</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16. Data protection provisions about the application and use of Google Remarketing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On this website, the controller has integrated Google Remarketing services. Google Remarketing is a feature of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which allows an enterprise to display advertising to Internet users who have previously resided on the enterprise's Internet site. The integration of Google Remarketing therefore allows an enterprise to create user-based advertising and thus shows relevant advertisements to interested Internet users.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operating company of the Google Remarketing services is the Google Inc., 1600 Amphitheatre Pkwy, Mountain View, CA 94043-1351, United States.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purpose of Google Remarketing is the insertion of interest-relevant advertising. Google Remarketing allows us to display ads on the Google network or on other websites, which are based on individual needs and matched to the interests of Internet users.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Google Remarketing sets a cookie on the information technology system of the data subject. The definition of cookies is explained above. With the setting of the cookie, Google enables a recognition of the visitor of our website if he calls up consecutive web pages, which are also a member of the Google advertising network. With each call-up to an Internet site on which the service has been integrated by Google Remarketing, the web browser of the data subject identifies automatically with Google. During the course of this technical procedure, Google receives personal information, such as the IP address or the surfing behaviour of the user, which Google uses, inter alia, for the insertion of interest relevant advertising.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cookie is used to store personal information, e.g. the Internet pages visited by the data subject. Each time we visit our Internet pages, personal data, including the IP address of the Internet access used by the data subject, is transmitted to Google in the United States of America. These personal data are stored by Google in the United States of America. Google may pass these personal data collected through the technical procedure to third parties.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from setting a cookie on the information technology system of the data subject. In addition, cookies already in use by Google may be deleted at any time via a web browser or other software programs.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In addition, the data subject has the possibility of objecting to the interest-based advertising by Google. For this purpose, the data subject must call up the link to www.google.de/settings/ads and make the desired settings on each Internet browser used by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Further information and the actual data protection provisions of Google may be retrieved under https://www.google.com/intl/en/policies/privacy/.</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17. Data protection provisions about the application and use of Google+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On this website, the controller has integrated the Google+ button as a component. Google+ is a so-called social network. A social network is a social meeting place on the Internet, an online community, which usually allows users to communicate with each other and interact in a virtual space. A social network may serve as a platform for the exchange of opinions and </w:t>
      </w:r>
      <w:r w:rsidR="0052626D" w:rsidRPr="0052626D">
        <w:rPr>
          <w:rFonts w:eastAsia="Times New Roman" w:cstheme="minorHAnsi"/>
          <w:color w:val="000000" w:themeColor="text1"/>
          <w:lang w:eastAsia="en-GB"/>
        </w:rPr>
        <w:t>experiences or</w:t>
      </w:r>
      <w:r w:rsidRPr="0052626D">
        <w:rPr>
          <w:rFonts w:eastAsia="Times New Roman" w:cstheme="minorHAnsi"/>
          <w:color w:val="000000" w:themeColor="text1"/>
          <w:lang w:eastAsia="en-GB"/>
        </w:rPr>
        <w:t xml:space="preserve"> enable the Internet community to provide personal or business-related information. Google+ allows users of the social network to include the creation of private profiles, upload photos and network through friend requests.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operating company of Google+ is Google Inc., 1600 Amphitheatre Pkwy, Mountain View, CA 94043-1351, UNITED STATES.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With each call-up to one of the individual pages of this website, which is operated by the controller and on which a Google+ button has been integrated, the Internet browser on the information technology system of the data subject automatically downloads a display of the corresponding Google+ button of Google through the respective Google+ button </w:t>
      </w:r>
      <w:r w:rsidRPr="0052626D">
        <w:rPr>
          <w:rFonts w:eastAsia="Times New Roman" w:cstheme="minorHAnsi"/>
          <w:color w:val="000000" w:themeColor="text1"/>
          <w:lang w:eastAsia="en-GB"/>
        </w:rPr>
        <w:lastRenderedPageBreak/>
        <w:t>component. During the course of this technical procedure, Google is made aware of what specific sub-page of our website was visited by the data subject. More detailed information about Google+ is available under https://developers.google.com/+/.</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the data subject is logged in at the same time to Google+, Google recognizes with each call-up to our website by the data subject and for the entire duration of his or her stay on our Internet site, which specific sub-pages of our Internet page were visited by the data subject. This information is collected through the Google+ button and Google matches this with the respective Google+ account associated with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the data subject clicks on the Google+ button integrated on our website and thus gives a Google+ 1 recommendation, then Google assigns this information to the personal Google+ user account of the data subject and stores the personal data. Google stores the Google+ 1 recommendation of the data subject, making it publicly available in accordance with the terms and conditions accepted by the data subject in this regard. Subsequently, a Google+ 1 recommendation given by the data subject on this website together with other personal data, such as the Google+ account name used by the data subject and the stored photo, is stored and processed on other Google services, such as search-engine results of the Google search engine, the Google account of the data subject or in other places, e.g. on Internet pages, or in relation to advertisements. Google is also able to link the visit to this website with other personal data stored on Google. Google further records this personal information with the purpose of improving or optimizing the various Google services.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Through the Google+ button, Google receives information that the data subject visited our website, if the data subject at the time of the call-up to our website is logged in to Google+. This occurs regardless of whether the data subject clicks or doesn’t click on the Google+ button.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the data subject does not wish to transmit personal data to Google, he or she may prevent such transmission by logging out of his Google+ account before calling up our website.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Further information and the data protection provisions of Google may be retrieved under https://www.google.com/intl/en/policies/privacy/. More references from Google about the Google+ 1 button may be obtained under https://developers.google.com/+/web/buttons-policy.</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18. Data protection provisions about the application and use of Google-</w:t>
      </w:r>
      <w:proofErr w:type="spellStart"/>
      <w:r w:rsidRPr="0052626D">
        <w:rPr>
          <w:rFonts w:eastAsia="Times New Roman" w:cstheme="minorHAnsi"/>
          <w:color w:val="000000" w:themeColor="text1"/>
          <w:lang w:eastAsia="en-GB"/>
        </w:rPr>
        <w:t>AdWords</w:t>
      </w:r>
      <w:proofErr w:type="spellEnd"/>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On this website, the controller has integrated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is a service for Internet advertising that allows the advertiser to place ads in Google search engine results and the Google advertising network.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allows an advertiser to pre-define specific keywords with the help of which an ad on Google's search results only then displayed, when the user utilizes the search engine to retrieve a keyword-relevant search result. In the Google Advertising Network, the ads are distributed on relevant web pages using an automatic algorithm, taking into account the previously defined keywords.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 xml:space="preserve">The operating company of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is Google Inc., 1600 Amphitheatre Pkwy, Mountain View, CA 94043-1351, UNITED STATES.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purpose of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is the promotion of our website by the inclusion of relevant advertising on the websites of third parties and in the search engine results of the search engine Google and an insertion of third-party advertising on our website.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a data subject reaches our website via a Google ad, a conversion cookie is filed on the information technology system of the data subject through Google. The definition of cookies is explained above. A conversion cookie loses its validity after 30 days and is not used to identify the data subject. If the cookie has not expired, the conversion cookie is used to check whether certain sub-pages, </w:t>
      </w:r>
      <w:r w:rsidR="0052626D" w:rsidRPr="0052626D">
        <w:rPr>
          <w:rFonts w:eastAsia="Times New Roman" w:cstheme="minorHAnsi"/>
          <w:color w:val="000000" w:themeColor="text1"/>
          <w:lang w:eastAsia="en-GB"/>
        </w:rPr>
        <w:t>e.g.</w:t>
      </w:r>
      <w:r w:rsidRPr="0052626D">
        <w:rPr>
          <w:rFonts w:eastAsia="Times New Roman" w:cstheme="minorHAnsi"/>
          <w:color w:val="000000" w:themeColor="text1"/>
          <w:lang w:eastAsia="en-GB"/>
        </w:rPr>
        <w:t xml:space="preserve">, the shopping cart from an online shop system, were called up on our website. Through the conversion cookie, both Google and the controller can understand whether a person who reached an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ad on our website generated sales, that is, executed or </w:t>
      </w:r>
      <w:r w:rsidR="0052626D" w:rsidRPr="0052626D">
        <w:rPr>
          <w:rFonts w:eastAsia="Times New Roman" w:cstheme="minorHAnsi"/>
          <w:color w:val="000000" w:themeColor="text1"/>
          <w:lang w:eastAsia="en-GB"/>
        </w:rPr>
        <w:t>cancelled</w:t>
      </w:r>
      <w:r w:rsidRPr="0052626D">
        <w:rPr>
          <w:rFonts w:eastAsia="Times New Roman" w:cstheme="minorHAnsi"/>
          <w:color w:val="000000" w:themeColor="text1"/>
          <w:lang w:eastAsia="en-GB"/>
        </w:rPr>
        <w:t xml:space="preserve"> a sale of goods.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data and information collected through the use of the conversion cookie is used by Google to create visit statistics for our website. These visit statistics are used in order to determine the total number of users who have been served through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ads to ascertain the success or failure of each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ad and to optimize our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ads in the future. Neither our company nor other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advertisers receive information from Google that could identify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conversion cookie stores personal information, e.g. the Internet pages visited by the data subject. Each time we visit our Internet pages, personal data, including the IP address of the Internet access used by the data subject, is transmitted to Google in the United States of America. These personal data are stored by Google in the United States of America. Google may pass these personal data collected through the technical procedure to third parties.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data subject may, at any time, prevent the setting of cookies by our website, as stated above, by means of a corresponding setting of the Internet browser used and thus permanently deny the setting of cookies. Such a setting of the Internet browser used would also prevent Google from placing a conversion cookie on the information technology system of the data subject. In addition, a cookie set by Google </w:t>
      </w:r>
      <w:proofErr w:type="spellStart"/>
      <w:r w:rsidRPr="0052626D">
        <w:rPr>
          <w:rFonts w:eastAsia="Times New Roman" w:cstheme="minorHAnsi"/>
          <w:color w:val="000000" w:themeColor="text1"/>
          <w:lang w:eastAsia="en-GB"/>
        </w:rPr>
        <w:t>AdWords</w:t>
      </w:r>
      <w:proofErr w:type="spellEnd"/>
      <w:r w:rsidRPr="0052626D">
        <w:rPr>
          <w:rFonts w:eastAsia="Times New Roman" w:cstheme="minorHAnsi"/>
          <w:color w:val="000000" w:themeColor="text1"/>
          <w:lang w:eastAsia="en-GB"/>
        </w:rPr>
        <w:t xml:space="preserve"> may be deleted at any time via the Internet browser or other software programs.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data subject has a possibility of objecting to the </w:t>
      </w:r>
      <w:r w:rsidR="0052626D" w:rsidRPr="0052626D">
        <w:rPr>
          <w:rFonts w:eastAsia="Times New Roman" w:cstheme="minorHAnsi"/>
          <w:color w:val="000000" w:themeColor="text1"/>
          <w:lang w:eastAsia="en-GB"/>
        </w:rPr>
        <w:t>interest-based</w:t>
      </w:r>
      <w:r w:rsidRPr="0052626D">
        <w:rPr>
          <w:rFonts w:eastAsia="Times New Roman" w:cstheme="minorHAnsi"/>
          <w:color w:val="000000" w:themeColor="text1"/>
          <w:lang w:eastAsia="en-GB"/>
        </w:rPr>
        <w:t xml:space="preserve"> advertisement of Google. Therefore, the data subject must access from each of the browsers in use the link www.google.de/settings/ads and set the desired settings.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Further information and the applicable data protection provisions of Google may be retrieved under https://www.google.com/intl/en/policies/privacy/.</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 xml:space="preserve">19. Data protection provisions about the application and use of </w:t>
      </w:r>
      <w:proofErr w:type="spellStart"/>
      <w:r w:rsidRPr="0052626D">
        <w:rPr>
          <w:rFonts w:eastAsia="Times New Roman" w:cstheme="minorHAnsi"/>
          <w:color w:val="000000" w:themeColor="text1"/>
          <w:lang w:eastAsia="en-GB"/>
        </w:rPr>
        <w:t>Instagram</w:t>
      </w:r>
      <w:proofErr w:type="spellEnd"/>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 xml:space="preserve">On this website, the controller has integrated components of the service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is a service that may be qualified as an </w:t>
      </w:r>
      <w:r w:rsidR="0052626D" w:rsidRPr="0052626D">
        <w:rPr>
          <w:rFonts w:eastAsia="Times New Roman" w:cstheme="minorHAnsi"/>
          <w:color w:val="000000" w:themeColor="text1"/>
          <w:lang w:eastAsia="en-GB"/>
        </w:rPr>
        <w:t>audio visual</w:t>
      </w:r>
      <w:r w:rsidRPr="0052626D">
        <w:rPr>
          <w:rFonts w:eastAsia="Times New Roman" w:cstheme="minorHAnsi"/>
          <w:color w:val="000000" w:themeColor="text1"/>
          <w:lang w:eastAsia="en-GB"/>
        </w:rPr>
        <w:t xml:space="preserve"> platform, which allows users to share photos and videos, as well as disseminate such data in other social networks.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operating company of the services offered by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is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LLC, 1 Hacker Way, Building 14 First Floor, Menlo Park, CA, UNITED STATES.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With each call-up to one of the individual pages of this Internet site, which is operated by the controller and on which an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component (</w:t>
      </w:r>
      <w:proofErr w:type="spellStart"/>
      <w:r w:rsidRPr="0052626D">
        <w:rPr>
          <w:rFonts w:eastAsia="Times New Roman" w:cstheme="minorHAnsi"/>
          <w:color w:val="000000" w:themeColor="text1"/>
          <w:lang w:eastAsia="en-GB"/>
        </w:rPr>
        <w:t>Insta</w:t>
      </w:r>
      <w:proofErr w:type="spellEnd"/>
      <w:r w:rsidRPr="0052626D">
        <w:rPr>
          <w:rFonts w:eastAsia="Times New Roman" w:cstheme="minorHAnsi"/>
          <w:color w:val="000000" w:themeColor="text1"/>
          <w:lang w:eastAsia="en-GB"/>
        </w:rPr>
        <w:t xml:space="preserve"> button) was integrated, the Internet browser on the information technology system of the data subject is automatically prompted to the download of a display of the corresponding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component of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During the course of this technical procedure,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becomes aware of what specific sub-page of our website was visited by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If the data subject is logged in at the same time on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detects with every call-up to our website by the data subject—and for the entire duration of their stay on our Internet site—which specific sub-page of our Internet page was visited by the data subject. This information is collected through the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component and is associated with the respective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account of the data subject. If the data subject clicks on one of the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buttons integrated on our website, then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matches this information with the personal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user account of the data subject and stores the personal data.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receives information via the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component that the data subject has visited our website provided that the data subject is logged in at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at the time of the call to our website. This occurs regardless of whether the person clicks on the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button or not. If such a transmission of information to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is not desirable for the data subject, then he or she can prevent this by logging off from their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account before a call-up to our website is made.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Further information and the applicable data protection provisions of </w:t>
      </w:r>
      <w:proofErr w:type="spellStart"/>
      <w:r w:rsidRPr="0052626D">
        <w:rPr>
          <w:rFonts w:eastAsia="Times New Roman" w:cstheme="minorHAnsi"/>
          <w:color w:val="000000" w:themeColor="text1"/>
          <w:lang w:eastAsia="en-GB"/>
        </w:rPr>
        <w:t>Instagram</w:t>
      </w:r>
      <w:proofErr w:type="spellEnd"/>
      <w:r w:rsidRPr="0052626D">
        <w:rPr>
          <w:rFonts w:eastAsia="Times New Roman" w:cstheme="minorHAnsi"/>
          <w:color w:val="000000" w:themeColor="text1"/>
          <w:lang w:eastAsia="en-GB"/>
        </w:rPr>
        <w:t xml:space="preserve"> may be retrieved under https://help.instagram.com/155833707900388 and https://www.instagram.com/about/legal/privacy/.</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20. Data protection provisions about the application and use of LinkedIn</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controller has integrated components of the LinkedIn Corporation on this website. LinkedIn is a web-based social network that enables users with existing business contacts to connect and to make new business contacts. Over 400 million registered people in more than 200 countries use LinkedIn. Thus, LinkedIn is currently the largest platform for business contacts and one of the most visited websites in the world.</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operating company of LinkedIn is LinkedIn Corporation, 2029 </w:t>
      </w:r>
      <w:proofErr w:type="spellStart"/>
      <w:r w:rsidRPr="0052626D">
        <w:rPr>
          <w:rFonts w:eastAsia="Times New Roman" w:cstheme="minorHAnsi"/>
          <w:color w:val="000000" w:themeColor="text1"/>
          <w:lang w:eastAsia="en-GB"/>
        </w:rPr>
        <w:t>Stierlin</w:t>
      </w:r>
      <w:proofErr w:type="spellEnd"/>
      <w:r w:rsidRPr="0052626D">
        <w:rPr>
          <w:rFonts w:eastAsia="Times New Roman" w:cstheme="minorHAnsi"/>
          <w:color w:val="000000" w:themeColor="text1"/>
          <w:lang w:eastAsia="en-GB"/>
        </w:rPr>
        <w:t xml:space="preserve"> Court Mountain View, CA 94043, UNITED STATES. For privacy matters outside of the UNITED STATES LinkedIn Ireland, Privacy Policy Issues, Wilton Plaza, Wilton Place, Dublin 2, Ireland, is responsible.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With each call-up to one of the individual pages of this Internet site, which is operated by the controller and on which a LinkedIn component (LinkedIn plug-in) was integrated, the Internet browser on the information technology system of the data subject is automatically prompted to the download of a display of the corresponding LinkedIn component of LinkedIn. Further information about the LinkedIn plug-in may be accessed under https://developer.linkedin.com/plugins. During the course of this technical procedure, LinkedIn gains knowledge of what specific sub-page of our website was visited by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the data subject is logged in at the same time on LinkedIn, LinkedIn detects with every call-up to our website by the data subject—and for the entire duration of their stay on our Internet site—which specific sub-page of our Internet page was visited by the data subject. This information is collected through the LinkedIn component and associated with the respective LinkedIn account of the data subject. If the data subject clicks on one of the LinkedIn buttons integrated on our website, then LinkedIn assigns this information to the personal LinkedIn user account of the data subject and stores the personal data.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LinkedIn receives information via the LinkedIn component that the data subject has visited our website, provided that the data subject is logged in at LinkedIn at the time of the call-up to our website. This occurs regardless of whether the person clicks on the LinkedIn button or not. If such a transmission of information to LinkedIn is not desirable for the data subject, then he or she may prevent this by logging off from their LinkedIn account before a call-up to our website is made.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LinkedIn provides under https://www.linkedin.com/psettings/guest-controls the possibility to unsubscribe from e-mail messages, SMS messages and targeted ads, as well as the ability to manage ad settings. LinkedIn also uses affiliates such as Eire, Google Analytics, </w:t>
      </w:r>
      <w:proofErr w:type="spellStart"/>
      <w:r w:rsidRPr="0052626D">
        <w:rPr>
          <w:rFonts w:eastAsia="Times New Roman" w:cstheme="minorHAnsi"/>
          <w:color w:val="000000" w:themeColor="text1"/>
          <w:lang w:eastAsia="en-GB"/>
        </w:rPr>
        <w:t>BlueKai</w:t>
      </w:r>
      <w:proofErr w:type="spellEnd"/>
      <w:r w:rsidRPr="0052626D">
        <w:rPr>
          <w:rFonts w:eastAsia="Times New Roman" w:cstheme="minorHAnsi"/>
          <w:color w:val="000000" w:themeColor="text1"/>
          <w:lang w:eastAsia="en-GB"/>
        </w:rPr>
        <w:t xml:space="preserve">, </w:t>
      </w:r>
      <w:proofErr w:type="spellStart"/>
      <w:r w:rsidRPr="0052626D">
        <w:rPr>
          <w:rFonts w:eastAsia="Times New Roman" w:cstheme="minorHAnsi"/>
          <w:color w:val="000000" w:themeColor="text1"/>
          <w:lang w:eastAsia="en-GB"/>
        </w:rPr>
        <w:t>DoubleClick</w:t>
      </w:r>
      <w:proofErr w:type="spellEnd"/>
      <w:r w:rsidRPr="0052626D">
        <w:rPr>
          <w:rFonts w:eastAsia="Times New Roman" w:cstheme="minorHAnsi"/>
          <w:color w:val="000000" w:themeColor="text1"/>
          <w:lang w:eastAsia="en-GB"/>
        </w:rPr>
        <w:t xml:space="preserve">, Nielsen, </w:t>
      </w:r>
      <w:proofErr w:type="spellStart"/>
      <w:r w:rsidRPr="0052626D">
        <w:rPr>
          <w:rFonts w:eastAsia="Times New Roman" w:cstheme="minorHAnsi"/>
          <w:color w:val="000000" w:themeColor="text1"/>
          <w:lang w:eastAsia="en-GB"/>
        </w:rPr>
        <w:t>Comscore</w:t>
      </w:r>
      <w:proofErr w:type="spellEnd"/>
      <w:r w:rsidRPr="0052626D">
        <w:rPr>
          <w:rFonts w:eastAsia="Times New Roman" w:cstheme="minorHAnsi"/>
          <w:color w:val="000000" w:themeColor="text1"/>
          <w:lang w:eastAsia="en-GB"/>
        </w:rPr>
        <w:t xml:space="preserve">, </w:t>
      </w:r>
      <w:proofErr w:type="spellStart"/>
      <w:r w:rsidRPr="0052626D">
        <w:rPr>
          <w:rFonts w:eastAsia="Times New Roman" w:cstheme="minorHAnsi"/>
          <w:color w:val="000000" w:themeColor="text1"/>
          <w:lang w:eastAsia="en-GB"/>
        </w:rPr>
        <w:t>Eloqua</w:t>
      </w:r>
      <w:proofErr w:type="spellEnd"/>
      <w:r w:rsidRPr="0052626D">
        <w:rPr>
          <w:rFonts w:eastAsia="Times New Roman" w:cstheme="minorHAnsi"/>
          <w:color w:val="000000" w:themeColor="text1"/>
          <w:lang w:eastAsia="en-GB"/>
        </w:rPr>
        <w:t xml:space="preserve">, and </w:t>
      </w:r>
      <w:proofErr w:type="spellStart"/>
      <w:r w:rsidRPr="0052626D">
        <w:rPr>
          <w:rFonts w:eastAsia="Times New Roman" w:cstheme="minorHAnsi"/>
          <w:color w:val="000000" w:themeColor="text1"/>
          <w:lang w:eastAsia="en-GB"/>
        </w:rPr>
        <w:t>Lotame</w:t>
      </w:r>
      <w:proofErr w:type="spellEnd"/>
      <w:r w:rsidRPr="0052626D">
        <w:rPr>
          <w:rFonts w:eastAsia="Times New Roman" w:cstheme="minorHAnsi"/>
          <w:color w:val="000000" w:themeColor="text1"/>
          <w:lang w:eastAsia="en-GB"/>
        </w:rPr>
        <w:t>. The setting of such cookies may be denied under https://www.linkedin.com/legal/cookie-policy. The applicable privacy policy for LinkedIn is available under https://www.linkedin.com/legal/privacy-policy. The LinkedIn Cookie Policy is available under https://www.linkedin.com/legal/cookie-policy.</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21. Data protection provisions about the application and use of Twitter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On this website, the controller has integrated components of Twitter. Twitter is a multilingual, publicly-accessible </w:t>
      </w:r>
      <w:proofErr w:type="spellStart"/>
      <w:r w:rsidRPr="0052626D">
        <w:rPr>
          <w:rFonts w:eastAsia="Times New Roman" w:cstheme="minorHAnsi"/>
          <w:color w:val="000000" w:themeColor="text1"/>
          <w:lang w:eastAsia="en-GB"/>
        </w:rPr>
        <w:t>microblogging</w:t>
      </w:r>
      <w:proofErr w:type="spellEnd"/>
      <w:r w:rsidRPr="0052626D">
        <w:rPr>
          <w:rFonts w:eastAsia="Times New Roman" w:cstheme="minorHAnsi"/>
          <w:color w:val="000000" w:themeColor="text1"/>
          <w:lang w:eastAsia="en-GB"/>
        </w:rPr>
        <w:t xml:space="preserve"> service on which users may publish and spread so-called ‘tweets,’ e.g. short messages, which are limited to 140 characters. These short messages are available for everyone, including those who are not logged on to Twitter. The tweets are also displayed to so-called followers of the respective user. Followers are other Twitter users who follow a user's tweets. Furthermore, Twitter allows you to address a wide audience via </w:t>
      </w:r>
      <w:proofErr w:type="spellStart"/>
      <w:r w:rsidRPr="0052626D">
        <w:rPr>
          <w:rFonts w:eastAsia="Times New Roman" w:cstheme="minorHAnsi"/>
          <w:color w:val="000000" w:themeColor="text1"/>
          <w:lang w:eastAsia="en-GB"/>
        </w:rPr>
        <w:t>hashtags</w:t>
      </w:r>
      <w:proofErr w:type="spellEnd"/>
      <w:r w:rsidRPr="0052626D">
        <w:rPr>
          <w:rFonts w:eastAsia="Times New Roman" w:cstheme="minorHAnsi"/>
          <w:color w:val="000000" w:themeColor="text1"/>
          <w:lang w:eastAsia="en-GB"/>
        </w:rPr>
        <w:t xml:space="preserve">, links or </w:t>
      </w:r>
      <w:proofErr w:type="spellStart"/>
      <w:r w:rsidRPr="0052626D">
        <w:rPr>
          <w:rFonts w:eastAsia="Times New Roman" w:cstheme="minorHAnsi"/>
          <w:color w:val="000000" w:themeColor="text1"/>
          <w:lang w:eastAsia="en-GB"/>
        </w:rPr>
        <w:t>retweets</w:t>
      </w:r>
      <w:proofErr w:type="spellEnd"/>
      <w:r w:rsidRPr="0052626D">
        <w:rPr>
          <w:rFonts w:eastAsia="Times New Roman" w:cstheme="minorHAnsi"/>
          <w:color w:val="000000" w:themeColor="text1"/>
          <w:lang w:eastAsia="en-GB"/>
        </w:rPr>
        <w: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operating company of Twitter is Twitter, Inc., 1355 Market Street, Suite 900, San Francisco, CA 94103, UNITED STATES.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With each call-up to one of the individual pages of this Internet site, which is operated by the controller and on which a Twitter component (Twitter button) was integrated, the </w:t>
      </w:r>
      <w:r w:rsidRPr="0052626D">
        <w:rPr>
          <w:rFonts w:eastAsia="Times New Roman" w:cstheme="minorHAnsi"/>
          <w:color w:val="000000" w:themeColor="text1"/>
          <w:lang w:eastAsia="en-GB"/>
        </w:rPr>
        <w:lastRenderedPageBreak/>
        <w:t>Internet browser on the information technology system of the data subject is automatically prompted to download a display of the corresponding Twitter component of Twitter. Further information about the Twitter buttons is available under https://about.twitter.com/de/resources/buttons. During the course of this technical procedure, Twitter gains knowledge of what specific sub-page of our website was visited by the data subject. The purpose of the integration of the Twitter component is a retransmission of the contents of this website to allow our users to introduce this web page to the digital world and increase our visitor numbers.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the data subject is logged in at the same time on Twitter, Twitter detects with every call-up to our website by the data subject and for the entire duration of their stay on our Internet site which specific sub-page of our Internet page was visited by the data subject. This information is collected through the Twitter component and associated with the respective Twitter account of the data subject. If the data subject clicks on one of the Twitter buttons integrated on our website, then Twitter assigns this information to the personal Twitter user account of the data subject and stores the personal data.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Twitter receives information via the Twitter component that the data subject has visited our website, provided that the data subject is logged in on Twitter at the time of the call-up to our website. This occurs regardless of whether the person clicks on the Twitter component or not. If such a transmission of information to Twitter is not desirable for the data subject, then he or she may prevent this by logging off from their Twitter account before a call-up to our website is made.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applicable data protection provisions of Twitter may be accessed under https://twitter.com/privacy?lang=en.</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22. Data protection provisions about the application and use of YouTube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On this website, the controller has integrated components of YouTube. YouTube is an Internet video portal that enables video publishers to set video clips and other users free of charge, which also provides free viewing, review and commenting on them. YouTube allows you to publish all kinds of videos, so you can access both full movies and TV broadcasts, as well as music videos, trailers, and videos made by users via the Internet portal.</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operating company of YouTube is YouTube, LLC, 901 Cherry Ave., San Bruno, CA 94066, UNITED STATES. The YouTube, LLC is a subsidiary of Google Inc., 1600 Amphitheatre Pkwy, Mountain View, CA 94043-1351, UNITED STATES.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With each call-up to one of the individual pages of this Internet site, which is operated by the controller and on which a YouTube component (YouTube video) was integrated, the Internet browser on the information technology system of the data subject is automatically prompted to download a display of the corresponding YouTube component. Further information about YouTube may be obtained under https://www.youtube.com/yt/about/en/. During the course of this technical procedure, YouTube and Google gain knowledge of what specific sub-page of our website was visited by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If the data subject is logged in on YouTube, YouTube recognizes with each call-up to a sub-page that contains a YouTube video, which specific sub-page of our Internet site was visited by the data subject. This information is collected by YouTube and Google and assigned to the respective YouTube account of the data subject.</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YouTube and Google will receive information through the YouTube component that the data subject has visited our website, if the data subject at the time of the call to our website is logged in on YouTube; this occurs regardless of whether the person clicks on a YouTube video or not. If such a transmission of this information to YouTube and Google is not desirable for the data subject, the delivery may be prevented if the data subject logs off from their own YouTube account before a call-up to our website is made.</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YouTube's data protection provisions, available at https://www.google.com/intl/en/policies/privacy/, provide information about the collection, processing and use of personal data by YouTube and Google.</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23. Payment Method: Data protection provisions about the use of PayPal as a payment processor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On this website, the controller has integrated components of PayPal. PayPal is an online payment service provider. Payments are processed via so-called PayPal accounts, which represent virtual private or business accounts. PayPal is also able to process virtual payments through credit cards when a user does not have a PayPal account. A PayPal account is managed via an e-mail address, which is why there are no classic account numbers. PayPal makes it possible to trigger online payments to third parties or to receive payments. PayPal also accepts trustee functions and offers buyer protection services.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European operating company of PayPal is PayPal (Europe) </w:t>
      </w:r>
      <w:proofErr w:type="spellStart"/>
      <w:r w:rsidRPr="0052626D">
        <w:rPr>
          <w:rFonts w:eastAsia="Times New Roman" w:cstheme="minorHAnsi"/>
          <w:color w:val="000000" w:themeColor="text1"/>
          <w:lang w:eastAsia="en-GB"/>
        </w:rPr>
        <w:t>S.à.r.l</w:t>
      </w:r>
      <w:proofErr w:type="spellEnd"/>
      <w:r w:rsidRPr="0052626D">
        <w:rPr>
          <w:rFonts w:eastAsia="Times New Roman" w:cstheme="minorHAnsi"/>
          <w:color w:val="000000" w:themeColor="text1"/>
          <w:lang w:eastAsia="en-GB"/>
        </w:rPr>
        <w:t>. &amp; Cie. S.C.A., 22-24 Boulevard Royal, 2449 Luxembourg, Luxembourg.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If the data subject chooses "PayPal" as the payment option in the online shop during the ordering process, we automatically transmit the data of the data subject to PayPal. By selecting this payment option, the data subject agrees to the transfer of personal data required for payment processing.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personal data transmitted to PayPal is usually first name, last name, address, email address, IP address, telephone number, mobile phone number, or other data necessary for payment processing. The processing of the purchase contract also requires such personal data, which are in connection with the respective order.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transmission of the data is aimed at payment processing and fraud prevention. The controller will transfer personal data to PayPal, in particular, if a legitimate interest in the transmission is given. The personal data exchanged between PayPal and the controller for the processing of the data will be transmitted by PayPal to economic credit agencies. This transmission is intended for identity and creditworthiness checks.</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lastRenderedPageBreak/>
        <w:t xml:space="preserve">PayPal will, if necessary, pass on personal data to affiliates and service providers or subcontractors to the extent that this is necessary to </w:t>
      </w:r>
      <w:r w:rsidR="0052626D" w:rsidRPr="0052626D">
        <w:rPr>
          <w:rFonts w:eastAsia="Times New Roman" w:cstheme="minorHAnsi"/>
          <w:color w:val="000000" w:themeColor="text1"/>
          <w:lang w:eastAsia="en-GB"/>
        </w:rPr>
        <w:t>fulfil</w:t>
      </w:r>
      <w:r w:rsidRPr="0052626D">
        <w:rPr>
          <w:rFonts w:eastAsia="Times New Roman" w:cstheme="minorHAnsi"/>
          <w:color w:val="000000" w:themeColor="text1"/>
          <w:lang w:eastAsia="en-GB"/>
        </w:rPr>
        <w:t xml:space="preserve"> contractual obligations or for data to be processed in the order.</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data subject has the possibility to revoke consent for the handling of personal data at any time from PayPal. A revocation shall not have any effect on personal data which must be processed, used or transmitted in accordance with (contractual) payment processing.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The applicable data protection provisions of PayPal may be retrieved under https://www.paypal.com/us/webapps/mpp/ua/privacy-full.</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24. Legal basis for the processing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w:t>
      </w:r>
      <w:r w:rsidR="0052626D" w:rsidRPr="0052626D">
        <w:rPr>
          <w:rFonts w:eastAsia="Times New Roman" w:cstheme="minorHAnsi"/>
          <w:color w:val="000000" w:themeColor="text1"/>
          <w:lang w:eastAsia="en-GB"/>
        </w:rPr>
        <w:t>fulfilment</w:t>
      </w:r>
      <w:r w:rsidRPr="0052626D">
        <w:rPr>
          <w:rFonts w:eastAsia="Times New Roman" w:cstheme="minorHAnsi"/>
          <w:color w:val="000000" w:themeColor="text1"/>
          <w:lang w:eastAsia="en-GB"/>
        </w:rPr>
        <w:t xml:space="preserve"> of tax obligations, the processing is based on Art. 6(1) lit. c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w:t>
      </w:r>
      <w:bookmarkStart w:id="0" w:name="_GoBack"/>
      <w:bookmarkEnd w:id="0"/>
      <w:r w:rsidRPr="0052626D">
        <w:rPr>
          <w:rFonts w:eastAsia="Times New Roman" w:cstheme="minorHAnsi"/>
          <w:color w:val="000000" w:themeColor="text1"/>
          <w:lang w:eastAsia="en-GB"/>
        </w:rPr>
        <w:t>controller (Recital 47 Sentence 2 GDPR).</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25. The legitimate interests pursued by the controller or by a third party</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Where the processing of personal data is based on Article 6(1) lit. f GDPR our legitimate interest is to carry out our business in </w:t>
      </w:r>
      <w:r w:rsidR="0052626D" w:rsidRPr="0052626D">
        <w:rPr>
          <w:rFonts w:eastAsia="Times New Roman" w:cstheme="minorHAnsi"/>
          <w:color w:val="000000" w:themeColor="text1"/>
          <w:lang w:eastAsia="en-GB"/>
        </w:rPr>
        <w:t>favour</w:t>
      </w:r>
      <w:r w:rsidRPr="0052626D">
        <w:rPr>
          <w:rFonts w:eastAsia="Times New Roman" w:cstheme="minorHAnsi"/>
          <w:color w:val="000000" w:themeColor="text1"/>
          <w:lang w:eastAsia="en-GB"/>
        </w:rPr>
        <w:t xml:space="preserve"> of the well-being of all our employees and the shareholders.</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26. Period for which the personal data will be stored</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 xml:space="preserve">The criteria used to determine the period of storage of personal data is the respective statutory retention period. After expiration of that period, the corresponding data is </w:t>
      </w:r>
      <w:r w:rsidRPr="0052626D">
        <w:rPr>
          <w:rFonts w:eastAsia="Times New Roman" w:cstheme="minorHAnsi"/>
          <w:color w:val="000000" w:themeColor="text1"/>
          <w:lang w:eastAsia="en-GB"/>
        </w:rPr>
        <w:lastRenderedPageBreak/>
        <w:t xml:space="preserve">routinely deleted, as long as it is no longer necessary for the </w:t>
      </w:r>
      <w:r w:rsidR="0052626D" w:rsidRPr="0052626D">
        <w:rPr>
          <w:rFonts w:eastAsia="Times New Roman" w:cstheme="minorHAnsi"/>
          <w:color w:val="000000" w:themeColor="text1"/>
          <w:lang w:eastAsia="en-GB"/>
        </w:rPr>
        <w:t>fulfilment</w:t>
      </w:r>
      <w:r w:rsidRPr="0052626D">
        <w:rPr>
          <w:rFonts w:eastAsia="Times New Roman" w:cstheme="minorHAnsi"/>
          <w:color w:val="000000" w:themeColor="text1"/>
          <w:lang w:eastAsia="en-GB"/>
        </w:rPr>
        <w:t xml:space="preserve"> of the contract or the initiation of a contract.</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27. Provision of personal data as statutory or contractual requirement; Requirement necessary to enter into a contract; Obligation of the data subject to provide the personal data; possible consequences of failure to provide such data</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our Data Protection Officer. Our Data Protection Officer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rsidR="006C759E" w:rsidRPr="0052626D" w:rsidRDefault="006C759E" w:rsidP="006C759E">
      <w:pPr>
        <w:shd w:val="clear" w:color="auto" w:fill="FFFFFF"/>
        <w:spacing w:after="300"/>
        <w:textAlignment w:val="baseline"/>
        <w:outlineLvl w:val="3"/>
        <w:rPr>
          <w:rFonts w:eastAsia="Times New Roman" w:cstheme="minorHAnsi"/>
          <w:color w:val="000000" w:themeColor="text1"/>
          <w:lang w:eastAsia="en-GB"/>
        </w:rPr>
      </w:pPr>
      <w:r w:rsidRPr="0052626D">
        <w:rPr>
          <w:rFonts w:eastAsia="Times New Roman" w:cstheme="minorHAnsi"/>
          <w:color w:val="000000" w:themeColor="text1"/>
          <w:lang w:eastAsia="en-GB"/>
        </w:rPr>
        <w:t>28. Existence of automated decision-making</w:t>
      </w:r>
    </w:p>
    <w:p w:rsidR="006C759E" w:rsidRPr="0052626D" w:rsidRDefault="006C759E" w:rsidP="006C759E">
      <w:pPr>
        <w:shd w:val="clear" w:color="auto" w:fill="FFFFFF"/>
        <w:spacing w:after="300"/>
        <w:textAlignment w:val="baseline"/>
        <w:rPr>
          <w:rFonts w:eastAsia="Times New Roman" w:cstheme="minorHAnsi"/>
          <w:color w:val="000000" w:themeColor="text1"/>
          <w:lang w:eastAsia="en-GB"/>
        </w:rPr>
      </w:pPr>
      <w:r w:rsidRPr="0052626D">
        <w:rPr>
          <w:rFonts w:eastAsia="Times New Roman" w:cstheme="minorHAnsi"/>
          <w:color w:val="000000" w:themeColor="text1"/>
          <w:lang w:eastAsia="en-GB"/>
        </w:rPr>
        <w:t>As a responsible company, we do not use automatic decision-making or profiling.</w:t>
      </w:r>
    </w:p>
    <w:p w:rsidR="00984079" w:rsidRPr="0052626D" w:rsidRDefault="002E3B90">
      <w:pPr>
        <w:rPr>
          <w:rFonts w:cstheme="minorHAnsi"/>
          <w:color w:val="000000" w:themeColor="text1"/>
        </w:rPr>
      </w:pPr>
    </w:p>
    <w:sectPr w:rsidR="00984079" w:rsidRPr="0052626D" w:rsidSect="00C24201">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6B23"/>
    <w:multiLevelType w:val="multilevel"/>
    <w:tmpl w:val="DFDA6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51D6B"/>
    <w:multiLevelType w:val="multilevel"/>
    <w:tmpl w:val="A3F6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759E"/>
    <w:rsid w:val="002E3B90"/>
    <w:rsid w:val="0039707C"/>
    <w:rsid w:val="004D6055"/>
    <w:rsid w:val="0052626D"/>
    <w:rsid w:val="006C759E"/>
    <w:rsid w:val="00816112"/>
    <w:rsid w:val="009D5990"/>
    <w:rsid w:val="00B176C0"/>
    <w:rsid w:val="00C24201"/>
    <w:rsid w:val="00CC5BDA"/>
    <w:rsid w:val="00DF546E"/>
    <w:rsid w:val="00FC0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DA"/>
  </w:style>
  <w:style w:type="paragraph" w:styleId="Heading4">
    <w:name w:val="heading 4"/>
    <w:basedOn w:val="Normal"/>
    <w:link w:val="Heading4Char"/>
    <w:uiPriority w:val="9"/>
    <w:qFormat/>
    <w:rsid w:val="006C759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759E"/>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6C759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C759E"/>
    <w:rPr>
      <w:color w:val="0000FF"/>
      <w:u w:val="single"/>
    </w:rPr>
  </w:style>
</w:styles>
</file>

<file path=word/webSettings.xml><?xml version="1.0" encoding="utf-8"?>
<w:webSettings xmlns:r="http://schemas.openxmlformats.org/officeDocument/2006/relationships" xmlns:w="http://schemas.openxmlformats.org/wordprocessingml/2006/main">
  <w:divs>
    <w:div w:id="357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9996</Words>
  <Characters>56982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Gilbert</dc:creator>
  <cp:lastModifiedBy>Elliot</cp:lastModifiedBy>
  <cp:revision>4</cp:revision>
  <dcterms:created xsi:type="dcterms:W3CDTF">2018-05-24T16:58:00Z</dcterms:created>
  <dcterms:modified xsi:type="dcterms:W3CDTF">2018-05-24T17:31:00Z</dcterms:modified>
</cp:coreProperties>
</file>